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C3" w:rsidRPr="00867918" w:rsidRDefault="00312DC3" w:rsidP="00312DC3">
      <w:pPr>
        <w:shd w:val="clear" w:color="auto" w:fill="FFFFFF"/>
        <w:jc w:val="center"/>
        <w:rPr>
          <w:b/>
          <w:bCs/>
        </w:rPr>
      </w:pPr>
      <w:r w:rsidRPr="00867918">
        <w:rPr>
          <w:b/>
          <w:bCs/>
        </w:rPr>
        <w:t>Учебная дисциплина «</w:t>
      </w:r>
      <w:bookmarkStart w:id="0" w:name="_GoBack"/>
      <w:r w:rsidRPr="00867918">
        <w:rPr>
          <w:b/>
          <w:bCs/>
        </w:rPr>
        <w:t>Современные образовательные технологии в лингводидактике</w:t>
      </w:r>
      <w:bookmarkEnd w:id="0"/>
      <w:r w:rsidRPr="00867918">
        <w:rPr>
          <w:b/>
          <w:bCs/>
        </w:rPr>
        <w:t>»</w:t>
      </w:r>
    </w:p>
    <w:p w:rsidR="00312DC3" w:rsidRPr="00867918" w:rsidRDefault="00312DC3" w:rsidP="00312DC3">
      <w:pPr>
        <w:shd w:val="clear" w:color="auto" w:fill="FFFFFF"/>
        <w:jc w:val="center"/>
        <w:rPr>
          <w:b/>
          <w:bCs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953"/>
      </w:tblGrid>
      <w:tr w:rsidR="00312DC3" w:rsidRPr="00867918" w:rsidTr="00312DC3">
        <w:tc>
          <w:tcPr>
            <w:tcW w:w="3970" w:type="dxa"/>
            <w:shd w:val="clear" w:color="auto" w:fill="auto"/>
          </w:tcPr>
          <w:p w:rsidR="00312DC3" w:rsidRPr="00867918" w:rsidRDefault="00312DC3" w:rsidP="009B13C4">
            <w:pPr>
              <w:rPr>
                <w:bCs/>
              </w:rPr>
            </w:pPr>
            <w:r w:rsidRPr="00867918">
              <w:rPr>
                <w:bCs/>
              </w:rPr>
              <w:t xml:space="preserve">Место дисциплины </w:t>
            </w:r>
          </w:p>
          <w:p w:rsidR="00312DC3" w:rsidRPr="00867918" w:rsidRDefault="00312DC3" w:rsidP="009B13C4">
            <w:pPr>
              <w:rPr>
                <w:bCs/>
              </w:rPr>
            </w:pPr>
            <w:r w:rsidRPr="00867918">
              <w:rPr>
                <w:bCs/>
              </w:rPr>
              <w:t>в структурной схеме образовательной программы</w:t>
            </w:r>
          </w:p>
        </w:tc>
        <w:tc>
          <w:tcPr>
            <w:tcW w:w="5953" w:type="dxa"/>
            <w:shd w:val="clear" w:color="auto" w:fill="auto"/>
          </w:tcPr>
          <w:p w:rsidR="00312DC3" w:rsidRPr="00867918" w:rsidRDefault="00312DC3" w:rsidP="009B13C4">
            <w:pPr>
              <w:jc w:val="center"/>
              <w:rPr>
                <w:bCs/>
              </w:rPr>
            </w:pPr>
            <w:r w:rsidRPr="00867918">
              <w:rPr>
                <w:bCs/>
              </w:rPr>
              <w:t xml:space="preserve">Образовательная программа </w:t>
            </w:r>
            <w:proofErr w:type="spellStart"/>
            <w:r w:rsidRPr="00867918">
              <w:rPr>
                <w:bCs/>
              </w:rPr>
              <w:t>бакалавриата</w:t>
            </w:r>
            <w:proofErr w:type="spellEnd"/>
          </w:p>
          <w:p w:rsidR="00312DC3" w:rsidRPr="00867918" w:rsidRDefault="00312DC3" w:rsidP="009B13C4">
            <w:pPr>
              <w:jc w:val="center"/>
              <w:rPr>
                <w:bCs/>
              </w:rPr>
            </w:pPr>
            <w:r w:rsidRPr="00867918">
              <w:rPr>
                <w:bCs/>
              </w:rPr>
              <w:t xml:space="preserve"> (общее высшее образование)</w:t>
            </w:r>
          </w:p>
          <w:p w:rsidR="00312DC3" w:rsidRPr="00F9570E" w:rsidRDefault="00312DC3" w:rsidP="009B13C4">
            <w:pPr>
              <w:jc w:val="center"/>
              <w:rPr>
                <w:bCs/>
                <w:color w:val="000000"/>
              </w:rPr>
            </w:pPr>
            <w:proofErr w:type="gramStart"/>
            <w:r w:rsidRPr="00867918">
              <w:rPr>
                <w:bCs/>
              </w:rPr>
              <w:t xml:space="preserve">Специальность: </w:t>
            </w:r>
            <w:r w:rsidRPr="00867918">
              <w:rPr>
                <w:rStyle w:val="fontstyle01"/>
                <w:bCs/>
                <w:sz w:val="24"/>
                <w:szCs w:val="24"/>
              </w:rPr>
              <w:t>6-05 0113 -02  Филологическое образование (Русский язык и литература.</w:t>
            </w:r>
            <w:proofErr w:type="gramEnd"/>
            <w:r w:rsidRPr="00867918">
              <w:rPr>
                <w:rStyle w:val="fontstyle01"/>
                <w:bCs/>
                <w:sz w:val="24"/>
                <w:szCs w:val="24"/>
              </w:rPr>
              <w:t xml:space="preserve">  Иностранный язык (с указанием языка).</w:t>
            </w:r>
          </w:p>
          <w:p w:rsidR="00312DC3" w:rsidRPr="00867918" w:rsidRDefault="00312DC3" w:rsidP="009B13C4">
            <w:pPr>
              <w:jc w:val="center"/>
              <w:rPr>
                <w:bCs/>
              </w:rPr>
            </w:pPr>
            <w:r w:rsidRPr="00867918">
              <w:rPr>
                <w:bCs/>
              </w:rPr>
              <w:t>Цикл специальных дисциплин: государственный компонент *</w:t>
            </w:r>
          </w:p>
        </w:tc>
      </w:tr>
      <w:tr w:rsidR="00312DC3" w:rsidRPr="00867918" w:rsidTr="00312DC3">
        <w:tc>
          <w:tcPr>
            <w:tcW w:w="3970" w:type="dxa"/>
            <w:shd w:val="clear" w:color="auto" w:fill="auto"/>
          </w:tcPr>
          <w:p w:rsidR="00312DC3" w:rsidRPr="00867918" w:rsidRDefault="00312DC3" w:rsidP="009B13C4">
            <w:pPr>
              <w:rPr>
                <w:b/>
              </w:rPr>
            </w:pPr>
            <w:r w:rsidRPr="00867918">
              <w:rPr>
                <w:b/>
              </w:rPr>
              <w:t>Краткое содержание</w:t>
            </w:r>
          </w:p>
          <w:p w:rsidR="00312DC3" w:rsidRPr="00867918" w:rsidRDefault="00312DC3" w:rsidP="009B13C4">
            <w:pPr>
              <w:rPr>
                <w:b/>
              </w:rPr>
            </w:pPr>
          </w:p>
          <w:p w:rsidR="00312DC3" w:rsidRPr="00867918" w:rsidRDefault="00312DC3" w:rsidP="009B13C4">
            <w:pPr>
              <w:rPr>
                <w:b/>
              </w:rPr>
            </w:pPr>
          </w:p>
          <w:p w:rsidR="00312DC3" w:rsidRPr="00867918" w:rsidRDefault="00312DC3" w:rsidP="009B13C4">
            <w:pPr>
              <w:rPr>
                <w:b/>
              </w:rPr>
            </w:pPr>
          </w:p>
          <w:p w:rsidR="00312DC3" w:rsidRPr="00867918" w:rsidRDefault="00312DC3" w:rsidP="009B13C4">
            <w:pPr>
              <w:rPr>
                <w:b/>
              </w:rPr>
            </w:pPr>
          </w:p>
          <w:p w:rsidR="00312DC3" w:rsidRPr="00867918" w:rsidRDefault="00312DC3" w:rsidP="009B13C4">
            <w:pPr>
              <w:rPr>
                <w:b/>
              </w:rPr>
            </w:pPr>
          </w:p>
          <w:p w:rsidR="00312DC3" w:rsidRPr="00867918" w:rsidRDefault="00312DC3" w:rsidP="009B13C4">
            <w:pPr>
              <w:rPr>
                <w:b/>
              </w:rPr>
            </w:pPr>
          </w:p>
          <w:p w:rsidR="00312DC3" w:rsidRPr="00867918" w:rsidRDefault="00312DC3" w:rsidP="009B13C4">
            <w:pPr>
              <w:rPr>
                <w:b/>
              </w:rPr>
            </w:pPr>
          </w:p>
          <w:p w:rsidR="00312DC3" w:rsidRPr="00867918" w:rsidRDefault="00312DC3" w:rsidP="009B13C4">
            <w:pPr>
              <w:rPr>
                <w:b/>
              </w:rPr>
            </w:pPr>
          </w:p>
          <w:p w:rsidR="00312DC3" w:rsidRPr="00867918" w:rsidRDefault="00312DC3" w:rsidP="009B13C4">
            <w:pPr>
              <w:rPr>
                <w:b/>
              </w:rPr>
            </w:pPr>
          </w:p>
          <w:p w:rsidR="00312DC3" w:rsidRPr="00867918" w:rsidRDefault="00312DC3" w:rsidP="009B13C4">
            <w:pPr>
              <w:rPr>
                <w:b/>
              </w:rPr>
            </w:pPr>
          </w:p>
          <w:p w:rsidR="00312DC3" w:rsidRPr="00867918" w:rsidRDefault="00312DC3" w:rsidP="009B13C4">
            <w:pPr>
              <w:rPr>
                <w:b/>
              </w:rPr>
            </w:pPr>
          </w:p>
          <w:p w:rsidR="00312DC3" w:rsidRPr="00867918" w:rsidRDefault="00312DC3" w:rsidP="009B13C4">
            <w:pPr>
              <w:rPr>
                <w:b/>
              </w:rPr>
            </w:pPr>
          </w:p>
          <w:p w:rsidR="00312DC3" w:rsidRPr="00867918" w:rsidRDefault="00312DC3" w:rsidP="009B13C4">
            <w:pPr>
              <w:rPr>
                <w:b/>
              </w:rPr>
            </w:pPr>
          </w:p>
          <w:p w:rsidR="00312DC3" w:rsidRPr="00867918" w:rsidRDefault="00312DC3" w:rsidP="009B13C4">
            <w:pPr>
              <w:rPr>
                <w:b/>
              </w:rPr>
            </w:pPr>
          </w:p>
          <w:p w:rsidR="00312DC3" w:rsidRPr="00867918" w:rsidRDefault="00312DC3" w:rsidP="009B13C4">
            <w:pPr>
              <w:rPr>
                <w:b/>
              </w:rPr>
            </w:pPr>
          </w:p>
          <w:p w:rsidR="00312DC3" w:rsidRPr="00867918" w:rsidRDefault="00312DC3" w:rsidP="009B13C4">
            <w:pPr>
              <w:rPr>
                <w:b/>
              </w:rPr>
            </w:pPr>
          </w:p>
          <w:p w:rsidR="00312DC3" w:rsidRPr="00867918" w:rsidRDefault="00312DC3" w:rsidP="009B13C4">
            <w:pPr>
              <w:rPr>
                <w:b/>
              </w:rPr>
            </w:pPr>
          </w:p>
          <w:p w:rsidR="00312DC3" w:rsidRPr="00867918" w:rsidRDefault="00312DC3" w:rsidP="009B13C4">
            <w:pPr>
              <w:rPr>
                <w:b/>
              </w:rPr>
            </w:pPr>
          </w:p>
          <w:p w:rsidR="00312DC3" w:rsidRPr="00867918" w:rsidRDefault="00312DC3" w:rsidP="009B13C4">
            <w:pPr>
              <w:rPr>
                <w:b/>
              </w:rPr>
            </w:pPr>
          </w:p>
        </w:tc>
        <w:tc>
          <w:tcPr>
            <w:tcW w:w="5953" w:type="dxa"/>
            <w:shd w:val="clear" w:color="auto" w:fill="auto"/>
          </w:tcPr>
          <w:p w:rsidR="00312DC3" w:rsidRPr="00867918" w:rsidRDefault="00312DC3" w:rsidP="009B13C4">
            <w:pPr>
              <w:jc w:val="both"/>
            </w:pPr>
            <w:r>
              <w:rPr>
                <w:lang w:eastAsia="en-US"/>
              </w:rPr>
              <w:t xml:space="preserve">Лингводидактика как наука. Понятия и категории лингводидактики (языковое образование, цели и задачи, содержание, компетенции обучения, принципы, методы и формы). История развития и становления лингводидактики. Ф.И. Буслаев как основоположник «Методики преподавания русского языка». Лингводидактическая компаративистика (основы обучения языку в других странах). Сущность понятия «языковая личность», структура языковой личности. Окружение и школа как главные факторы формирования языковой личности и обучения языку. Особенности обучения языку и возрастные особенности; проявление возрастных особенностей в поведении школьников; познавательные процессы школьников как факторы совершенствования педагогического процесса. Общие и частные закономерности обучения; </w:t>
            </w:r>
            <w:proofErr w:type="spellStart"/>
            <w:r>
              <w:rPr>
                <w:lang w:eastAsia="en-US"/>
              </w:rPr>
              <w:t>общедидактические</w:t>
            </w:r>
            <w:proofErr w:type="spellEnd"/>
            <w:r>
              <w:rPr>
                <w:lang w:eastAsia="en-US"/>
              </w:rPr>
              <w:t xml:space="preserve"> принципы обучения.</w:t>
            </w:r>
            <w:r>
              <w:rPr>
                <w:bCs/>
                <w:color w:val="000000"/>
              </w:rPr>
              <w:t xml:space="preserve"> </w:t>
            </w:r>
            <w:r>
              <w:rPr>
                <w:rStyle w:val="c0"/>
                <w:bCs/>
                <w:color w:val="000000"/>
              </w:rPr>
              <w:t>Сущность понятий «оценка» и «отметка». Виды, цели и функции контроля. Система оценки на уроках русского языка.</w:t>
            </w:r>
          </w:p>
        </w:tc>
      </w:tr>
      <w:tr w:rsidR="00312DC3" w:rsidRPr="00CF1A5E" w:rsidTr="00312DC3">
        <w:tc>
          <w:tcPr>
            <w:tcW w:w="3970" w:type="dxa"/>
            <w:shd w:val="clear" w:color="auto" w:fill="auto"/>
          </w:tcPr>
          <w:p w:rsidR="00312DC3" w:rsidRPr="00867918" w:rsidRDefault="00312DC3" w:rsidP="009B13C4">
            <w:pPr>
              <w:rPr>
                <w:b/>
              </w:rPr>
            </w:pPr>
            <w:r w:rsidRPr="00867918">
              <w:rPr>
                <w:b/>
              </w:rPr>
              <w:t>Формируемые компетенции, результаты обучения</w:t>
            </w:r>
          </w:p>
          <w:p w:rsidR="00312DC3" w:rsidRPr="00867918" w:rsidRDefault="00312DC3" w:rsidP="009B13C4">
            <w:pPr>
              <w:rPr>
                <w:b/>
              </w:rPr>
            </w:pPr>
          </w:p>
          <w:p w:rsidR="00312DC3" w:rsidRPr="00867918" w:rsidRDefault="00312DC3" w:rsidP="009B13C4">
            <w:pPr>
              <w:rPr>
                <w:b/>
              </w:rPr>
            </w:pPr>
          </w:p>
          <w:p w:rsidR="00312DC3" w:rsidRPr="00867918" w:rsidRDefault="00312DC3" w:rsidP="009B13C4">
            <w:pPr>
              <w:rPr>
                <w:b/>
              </w:rPr>
            </w:pPr>
          </w:p>
          <w:p w:rsidR="00312DC3" w:rsidRPr="00867918" w:rsidRDefault="00312DC3" w:rsidP="009B13C4">
            <w:pPr>
              <w:rPr>
                <w:b/>
              </w:rPr>
            </w:pPr>
          </w:p>
          <w:p w:rsidR="00312DC3" w:rsidRPr="00867918" w:rsidRDefault="00312DC3" w:rsidP="009B13C4">
            <w:pPr>
              <w:rPr>
                <w:b/>
              </w:rPr>
            </w:pPr>
          </w:p>
          <w:p w:rsidR="00312DC3" w:rsidRPr="00867918" w:rsidRDefault="00312DC3" w:rsidP="009B13C4">
            <w:pPr>
              <w:rPr>
                <w:b/>
              </w:rPr>
            </w:pPr>
          </w:p>
          <w:p w:rsidR="00312DC3" w:rsidRPr="00867918" w:rsidRDefault="00312DC3" w:rsidP="009B13C4">
            <w:pPr>
              <w:rPr>
                <w:b/>
              </w:rPr>
            </w:pPr>
          </w:p>
          <w:p w:rsidR="00312DC3" w:rsidRPr="00867918" w:rsidRDefault="00312DC3" w:rsidP="009B13C4">
            <w:pPr>
              <w:rPr>
                <w:b/>
              </w:rPr>
            </w:pPr>
          </w:p>
          <w:p w:rsidR="00312DC3" w:rsidRPr="00867918" w:rsidRDefault="00312DC3" w:rsidP="009B13C4">
            <w:pPr>
              <w:rPr>
                <w:b/>
              </w:rPr>
            </w:pPr>
          </w:p>
          <w:p w:rsidR="00312DC3" w:rsidRPr="00867918" w:rsidRDefault="00312DC3" w:rsidP="009B13C4">
            <w:pPr>
              <w:rPr>
                <w:b/>
              </w:rPr>
            </w:pPr>
          </w:p>
          <w:p w:rsidR="00312DC3" w:rsidRPr="00867918" w:rsidRDefault="00312DC3" w:rsidP="009B13C4">
            <w:pPr>
              <w:rPr>
                <w:b/>
              </w:rPr>
            </w:pPr>
          </w:p>
          <w:p w:rsidR="00312DC3" w:rsidRPr="00867918" w:rsidRDefault="00312DC3" w:rsidP="009B13C4">
            <w:pPr>
              <w:rPr>
                <w:b/>
              </w:rPr>
            </w:pPr>
          </w:p>
        </w:tc>
        <w:tc>
          <w:tcPr>
            <w:tcW w:w="5953" w:type="dxa"/>
            <w:shd w:val="clear" w:color="auto" w:fill="auto"/>
          </w:tcPr>
          <w:p w:rsidR="00312DC3" w:rsidRPr="00CF1A5E" w:rsidRDefault="00312DC3" w:rsidP="009B13C4">
            <w:pPr>
              <w:jc w:val="both"/>
            </w:pPr>
            <w:proofErr w:type="gramStart"/>
            <w:r w:rsidRPr="00CF1A5E">
              <w:t xml:space="preserve">Базовые профессиональные компетенции: </w:t>
            </w:r>
            <w:r w:rsidRPr="00CF1A5E">
              <w:rPr>
                <w:b/>
                <w:i/>
              </w:rPr>
              <w:t>знать:</w:t>
            </w:r>
            <w:r w:rsidRPr="00CF1A5E">
              <w:t xml:space="preserve"> основные категории, цели и задачи лингводидактики; собственного в современной лингвистике; основные компетенции, которые формируются в процессе обучения языку; сущность, цели и задачи, средства и способы формирования понятия «языковая личность»; закономерности освоения и принципы обучения в дидактике; </w:t>
            </w:r>
            <w:r w:rsidRPr="00CF1A5E">
              <w:rPr>
                <w:b/>
                <w:bCs/>
                <w:i/>
              </w:rPr>
              <w:t>уметь</w:t>
            </w:r>
            <w:r w:rsidRPr="00CF1A5E">
              <w:rPr>
                <w:i/>
              </w:rPr>
              <w:t>:</w:t>
            </w:r>
            <w:r w:rsidRPr="00CF1A5E">
              <w:t xml:space="preserve"> применять знания по контрольно-оценочной деятельности обучения языку; анализировать содержание школьных учебников по русскому языку;</w:t>
            </w:r>
            <w:proofErr w:type="gramEnd"/>
            <w:r w:rsidRPr="00CF1A5E">
              <w:t xml:space="preserve"> </w:t>
            </w:r>
            <w:r w:rsidRPr="00CF1A5E">
              <w:rPr>
                <w:b/>
                <w:i/>
              </w:rPr>
              <w:t xml:space="preserve">владеть: </w:t>
            </w:r>
            <w:r w:rsidRPr="00CF1A5E">
              <w:t>основными понятиями лингводидактики;  основными компетенциями, которые формируются в процессе обучения языку.</w:t>
            </w:r>
          </w:p>
        </w:tc>
      </w:tr>
      <w:tr w:rsidR="00312DC3" w:rsidRPr="00867918" w:rsidTr="00312DC3">
        <w:tc>
          <w:tcPr>
            <w:tcW w:w="3970" w:type="dxa"/>
            <w:shd w:val="clear" w:color="auto" w:fill="auto"/>
          </w:tcPr>
          <w:p w:rsidR="00312DC3" w:rsidRPr="00867918" w:rsidRDefault="00312DC3" w:rsidP="009B13C4">
            <w:pPr>
              <w:rPr>
                <w:b/>
              </w:rPr>
            </w:pPr>
            <w:proofErr w:type="spellStart"/>
            <w:r w:rsidRPr="00867918">
              <w:rPr>
                <w:b/>
              </w:rPr>
              <w:t>Пререквизиты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:rsidR="00312DC3" w:rsidRPr="00867918" w:rsidRDefault="00312DC3" w:rsidP="009B13C4">
            <w:pPr>
              <w:jc w:val="both"/>
            </w:pPr>
            <w:r>
              <w:t>Методика преподавания русского языка.</w:t>
            </w:r>
          </w:p>
        </w:tc>
      </w:tr>
      <w:tr w:rsidR="00312DC3" w:rsidRPr="00867918" w:rsidTr="00312DC3">
        <w:tc>
          <w:tcPr>
            <w:tcW w:w="3970" w:type="dxa"/>
            <w:shd w:val="clear" w:color="auto" w:fill="auto"/>
          </w:tcPr>
          <w:p w:rsidR="00312DC3" w:rsidRPr="00867918" w:rsidRDefault="00312DC3" w:rsidP="009B13C4">
            <w:pPr>
              <w:rPr>
                <w:b/>
              </w:rPr>
            </w:pPr>
            <w:r w:rsidRPr="00867918">
              <w:rPr>
                <w:b/>
              </w:rPr>
              <w:t>Трудоемкость</w:t>
            </w:r>
          </w:p>
        </w:tc>
        <w:tc>
          <w:tcPr>
            <w:tcW w:w="5953" w:type="dxa"/>
            <w:shd w:val="clear" w:color="auto" w:fill="auto"/>
          </w:tcPr>
          <w:p w:rsidR="00312DC3" w:rsidRPr="00867918" w:rsidRDefault="00312DC3" w:rsidP="009B13C4">
            <w:pPr>
              <w:jc w:val="both"/>
            </w:pPr>
            <w:r w:rsidRPr="00867918">
              <w:t>3 зачетные единицы, 100 академических часов, из них 44 аудиторных: 22 ч лекций и 22 ч практических занятий.</w:t>
            </w:r>
          </w:p>
        </w:tc>
      </w:tr>
      <w:tr w:rsidR="00312DC3" w:rsidRPr="00867918" w:rsidTr="00312DC3">
        <w:tc>
          <w:tcPr>
            <w:tcW w:w="3970" w:type="dxa"/>
            <w:shd w:val="clear" w:color="auto" w:fill="auto"/>
          </w:tcPr>
          <w:p w:rsidR="00312DC3" w:rsidRPr="00867918" w:rsidRDefault="00312DC3" w:rsidP="009B13C4">
            <w:pPr>
              <w:rPr>
                <w:b/>
              </w:rPr>
            </w:pPr>
            <w:r w:rsidRPr="00867918">
              <w:rPr>
                <w:b/>
              </w:rPr>
              <w:t>Семест</w:t>
            </w:r>
            <w:proofErr w:type="gramStart"/>
            <w:r w:rsidRPr="00867918">
              <w:rPr>
                <w:b/>
              </w:rPr>
              <w:t>р(</w:t>
            </w:r>
            <w:proofErr w:type="gramEnd"/>
            <w:r w:rsidRPr="00867918">
              <w:rPr>
                <w:b/>
              </w:rPr>
              <w:t xml:space="preserve">ы), </w:t>
            </w:r>
            <w:r w:rsidRPr="00EC1968">
              <w:rPr>
                <w:b/>
              </w:rPr>
              <w:t>требования и формы</w:t>
            </w:r>
            <w:r w:rsidRPr="00867918">
              <w:rPr>
                <w:b/>
              </w:rPr>
              <w:t xml:space="preserve"> текущей и промежуточной аттестации</w:t>
            </w:r>
          </w:p>
        </w:tc>
        <w:tc>
          <w:tcPr>
            <w:tcW w:w="5953" w:type="dxa"/>
            <w:shd w:val="clear" w:color="auto" w:fill="auto"/>
          </w:tcPr>
          <w:p w:rsidR="00312DC3" w:rsidRPr="00867918" w:rsidRDefault="00312DC3" w:rsidP="009B13C4">
            <w:pPr>
              <w:jc w:val="both"/>
            </w:pPr>
            <w:r>
              <w:t>3-</w:t>
            </w:r>
            <w:r w:rsidRPr="00867918">
              <w:t>й семестр,</w:t>
            </w:r>
            <w:r>
              <w:t xml:space="preserve"> контрольная работа,</w:t>
            </w:r>
            <w:r w:rsidRPr="00867918">
              <w:t xml:space="preserve"> зачет.</w:t>
            </w:r>
          </w:p>
        </w:tc>
      </w:tr>
    </w:tbl>
    <w:p w:rsidR="00615EB3" w:rsidRPr="003B1C4F" w:rsidRDefault="00615EB3" w:rsidP="00312DC3">
      <w:pPr>
        <w:rPr>
          <w:b/>
          <w:bCs/>
        </w:rPr>
      </w:pPr>
    </w:p>
    <w:sectPr w:rsidR="00615EB3" w:rsidRPr="003B1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8354E"/>
    <w:multiLevelType w:val="multilevel"/>
    <w:tmpl w:val="3E48DD72"/>
    <w:styleLink w:val="1"/>
    <w:lvl w:ilvl="0">
      <w:start w:val="18"/>
      <w:numFmt w:val="decimal"/>
      <w:lvlText w:val="%1."/>
      <w:lvlJc w:val="left"/>
      <w:pPr>
        <w:ind w:left="170" w:firstLine="539"/>
      </w:pPr>
      <w:rPr>
        <w:rFonts w:hint="default"/>
      </w:rPr>
    </w:lvl>
    <w:lvl w:ilvl="1">
      <w:start w:val="18"/>
      <w:numFmt w:val="none"/>
      <w:lvlText w:val="%1.1"/>
      <w:lvlJc w:val="left"/>
      <w:pPr>
        <w:tabs>
          <w:tab w:val="num" w:pos="709"/>
        </w:tabs>
        <w:ind w:left="170" w:firstLine="539"/>
      </w:pPr>
      <w:rPr>
        <w:rFonts w:hint="default"/>
      </w:rPr>
    </w:lvl>
    <w:lvl w:ilvl="2">
      <w:start w:val="18"/>
      <w:numFmt w:val="none"/>
      <w:lvlText w:val="%1%2.1.1"/>
      <w:lvlJc w:val="left"/>
      <w:pPr>
        <w:ind w:left="170" w:firstLine="53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88"/>
    <w:rsid w:val="00004B47"/>
    <w:rsid w:val="000C6588"/>
    <w:rsid w:val="00226BDD"/>
    <w:rsid w:val="00312DC3"/>
    <w:rsid w:val="003A2A83"/>
    <w:rsid w:val="00474DBB"/>
    <w:rsid w:val="00480341"/>
    <w:rsid w:val="00506B45"/>
    <w:rsid w:val="005C5EE7"/>
    <w:rsid w:val="00615EB3"/>
    <w:rsid w:val="00641447"/>
    <w:rsid w:val="006865FD"/>
    <w:rsid w:val="00880565"/>
    <w:rsid w:val="009234F1"/>
    <w:rsid w:val="00BB1A5E"/>
    <w:rsid w:val="00E2700D"/>
    <w:rsid w:val="00FE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74DBB"/>
    <w:pPr>
      <w:numPr>
        <w:numId w:val="1"/>
      </w:numPr>
    </w:pPr>
  </w:style>
  <w:style w:type="character" w:customStyle="1" w:styleId="fontstyle01">
    <w:name w:val="fontstyle01"/>
    <w:rsid w:val="000C658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ody Text"/>
    <w:basedOn w:val="a"/>
    <w:link w:val="a4"/>
    <w:rsid w:val="00E2700D"/>
    <w:pPr>
      <w:jc w:val="both"/>
    </w:pPr>
    <w:rPr>
      <w:color w:val="000000"/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E2700D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character" w:styleId="a5">
    <w:name w:val="Emphasis"/>
    <w:basedOn w:val="a0"/>
    <w:uiPriority w:val="20"/>
    <w:qFormat/>
    <w:rsid w:val="00E2700D"/>
    <w:rPr>
      <w:i/>
      <w:iCs/>
    </w:rPr>
  </w:style>
  <w:style w:type="character" w:styleId="a6">
    <w:name w:val="Strong"/>
    <w:uiPriority w:val="22"/>
    <w:qFormat/>
    <w:rsid w:val="00506B45"/>
    <w:rPr>
      <w:b/>
      <w:bCs/>
    </w:rPr>
  </w:style>
  <w:style w:type="character" w:customStyle="1" w:styleId="c0">
    <w:name w:val="c0"/>
    <w:basedOn w:val="a0"/>
    <w:rsid w:val="00312D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74DBB"/>
    <w:pPr>
      <w:numPr>
        <w:numId w:val="1"/>
      </w:numPr>
    </w:pPr>
  </w:style>
  <w:style w:type="character" w:customStyle="1" w:styleId="fontstyle01">
    <w:name w:val="fontstyle01"/>
    <w:rsid w:val="000C658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ody Text"/>
    <w:basedOn w:val="a"/>
    <w:link w:val="a4"/>
    <w:rsid w:val="00E2700D"/>
    <w:pPr>
      <w:jc w:val="both"/>
    </w:pPr>
    <w:rPr>
      <w:color w:val="000000"/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E2700D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character" w:styleId="a5">
    <w:name w:val="Emphasis"/>
    <w:basedOn w:val="a0"/>
    <w:uiPriority w:val="20"/>
    <w:qFormat/>
    <w:rsid w:val="00E2700D"/>
    <w:rPr>
      <w:i/>
      <w:iCs/>
    </w:rPr>
  </w:style>
  <w:style w:type="character" w:styleId="a6">
    <w:name w:val="Strong"/>
    <w:uiPriority w:val="22"/>
    <w:qFormat/>
    <w:rsid w:val="00506B45"/>
    <w:rPr>
      <w:b/>
      <w:bCs/>
    </w:rPr>
  </w:style>
  <w:style w:type="character" w:customStyle="1" w:styleId="c0">
    <w:name w:val="c0"/>
    <w:basedOn w:val="a0"/>
    <w:rsid w:val="00312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4D5543-704E-4E56-AC0F-56CC898502C1}"/>
</file>

<file path=customXml/itemProps2.xml><?xml version="1.0" encoding="utf-8"?>
<ds:datastoreItem xmlns:ds="http://schemas.openxmlformats.org/officeDocument/2006/customXml" ds:itemID="{E629B4A7-C248-42B9-B4B6-07BB75B41C6C}"/>
</file>

<file path=customXml/itemProps3.xml><?xml version="1.0" encoding="utf-8"?>
<ds:datastoreItem xmlns:ds="http://schemas.openxmlformats.org/officeDocument/2006/customXml" ds:itemID="{D5DD4A42-704B-4425-9901-D25C64E509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Anastasiya Migura</dc:creator>
  <cp:lastModifiedBy>Anastasiya Migura</cp:lastModifiedBy>
  <cp:revision>2</cp:revision>
  <dcterms:created xsi:type="dcterms:W3CDTF">2024-06-17T06:44:00Z</dcterms:created>
  <dcterms:modified xsi:type="dcterms:W3CDTF">2024-06-17T06:44:00Z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